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18" w:rsidRPr="00391747" w:rsidRDefault="00CA1C2A" w:rsidP="00905D9E">
      <w:pPr>
        <w:jc w:val="both"/>
        <w:rPr>
          <w:rFonts w:asciiTheme="minorHAnsi" w:eastAsiaTheme="minorEastAsia" w:hAnsiTheme="minorHAnsi" w:cstheme="minorBidi"/>
          <w:noProof w:val="0"/>
          <w:sz w:val="22"/>
          <w:szCs w:val="22"/>
          <w:lang w:val="fr-FR"/>
        </w:rPr>
      </w:pPr>
      <w:r>
        <w:rPr>
          <w:lang w:val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1405255</wp:posOffset>
            </wp:positionH>
            <wp:positionV relativeFrom="paragraph">
              <wp:posOffset>-654685</wp:posOffset>
            </wp:positionV>
            <wp:extent cx="2404745" cy="11049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-618490</wp:posOffset>
            </wp:positionV>
            <wp:extent cx="1285240" cy="1275080"/>
            <wp:effectExtent l="0" t="0" r="0" b="0"/>
            <wp:wrapNone/>
            <wp:docPr id="3" name="Image 2" descr="LOGO-FRCNeurodonOrg_le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RCNeurodonOrg_le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A00">
        <w:rPr>
          <w:lang w:val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-635635</wp:posOffset>
            </wp:positionV>
            <wp:extent cx="1346412" cy="1109931"/>
            <wp:effectExtent l="0" t="0" r="635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525" t="19342" r="14319" b="21042"/>
                    <a:stretch/>
                  </pic:blipFill>
                  <pic:spPr bwMode="auto">
                    <a:xfrm>
                      <a:off x="0" y="0"/>
                      <a:ext cx="1346412" cy="1109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325B" w:rsidRDefault="0099325B" w:rsidP="0099325B">
      <w:pPr>
        <w:ind w:right="-708"/>
        <w:rPr>
          <w:rFonts w:asciiTheme="minorHAnsi" w:hAnsiTheme="minorHAnsi"/>
          <w:noProof w:val="0"/>
          <w:lang w:val="fr-FR"/>
        </w:rPr>
      </w:pPr>
    </w:p>
    <w:p w:rsidR="006F593A" w:rsidRDefault="006F593A" w:rsidP="00E71A00">
      <w:pPr>
        <w:ind w:right="-708"/>
        <w:rPr>
          <w:rFonts w:asciiTheme="minorHAnsi" w:hAnsiTheme="minorHAnsi"/>
          <w:noProof w:val="0"/>
          <w:sz w:val="22"/>
          <w:szCs w:val="22"/>
          <w:lang w:val="fr-FR"/>
        </w:rPr>
      </w:pPr>
    </w:p>
    <w:p w:rsidR="00E2535E" w:rsidRPr="002D1E8C" w:rsidRDefault="00E2535E" w:rsidP="00A54D9A">
      <w:pPr>
        <w:ind w:right="-432"/>
        <w:jc w:val="both"/>
        <w:rPr>
          <w:rFonts w:asciiTheme="minorHAnsi" w:hAnsiTheme="minorHAnsi"/>
          <w:noProof w:val="0"/>
          <w:sz w:val="22"/>
          <w:szCs w:val="22"/>
          <w:lang w:val="fr-FR"/>
        </w:rPr>
      </w:pPr>
    </w:p>
    <w:p w:rsidR="00E71A00" w:rsidRDefault="00E71A00" w:rsidP="00A54D9A">
      <w:pPr>
        <w:ind w:right="-432"/>
        <w:jc w:val="both"/>
        <w:rPr>
          <w:rFonts w:asciiTheme="minorHAnsi" w:hAnsiTheme="minorHAnsi"/>
          <w:i/>
          <w:sz w:val="21"/>
          <w:szCs w:val="21"/>
        </w:rPr>
      </w:pPr>
    </w:p>
    <w:p w:rsidR="00216380" w:rsidRDefault="00216380" w:rsidP="00A54D9A">
      <w:pPr>
        <w:ind w:right="-432"/>
        <w:jc w:val="both"/>
        <w:rPr>
          <w:rFonts w:asciiTheme="minorHAnsi" w:hAnsiTheme="minorHAnsi"/>
          <w:i/>
          <w:sz w:val="21"/>
          <w:szCs w:val="21"/>
          <w:lang w:val="fr-FR"/>
        </w:rPr>
      </w:pPr>
    </w:p>
    <w:p w:rsidR="00A54D9A" w:rsidRPr="00F11A04" w:rsidRDefault="00A54D9A" w:rsidP="00A54D9A">
      <w:pPr>
        <w:ind w:right="-432"/>
        <w:jc w:val="both"/>
        <w:rPr>
          <w:rFonts w:asciiTheme="minorHAnsi" w:hAnsiTheme="minorHAnsi"/>
          <w:i/>
          <w:sz w:val="21"/>
          <w:szCs w:val="21"/>
          <w:lang w:val="fr-FR"/>
        </w:rPr>
      </w:pPr>
      <w:r w:rsidRPr="00F11A04">
        <w:rPr>
          <w:rFonts w:asciiTheme="minorHAnsi" w:hAnsiTheme="minorHAnsi"/>
          <w:i/>
          <w:sz w:val="21"/>
          <w:szCs w:val="21"/>
          <w:lang w:val="fr-FR"/>
        </w:rPr>
        <w:t xml:space="preserve">Objet : Participation aux “Jardins Ouverts pour le Neurodon” </w:t>
      </w:r>
      <w:r w:rsidR="00B239C7" w:rsidRPr="00F11A04">
        <w:rPr>
          <w:rFonts w:asciiTheme="minorHAnsi" w:hAnsiTheme="minorHAnsi"/>
          <w:i/>
          <w:sz w:val="21"/>
          <w:szCs w:val="21"/>
          <w:lang w:val="fr-FR"/>
        </w:rPr>
        <w:t xml:space="preserve">les </w:t>
      </w:r>
      <w:r w:rsidR="00BA7DEC" w:rsidRPr="00B802FE">
        <w:rPr>
          <w:rFonts w:asciiTheme="minorHAnsi" w:hAnsiTheme="minorHAnsi"/>
          <w:i/>
          <w:sz w:val="21"/>
          <w:szCs w:val="21"/>
          <w:lang w:val="fr-FR"/>
        </w:rPr>
        <w:t>4</w:t>
      </w:r>
      <w:r w:rsidR="00B239C7" w:rsidRPr="00B802FE">
        <w:rPr>
          <w:rFonts w:asciiTheme="minorHAnsi" w:hAnsiTheme="minorHAnsi"/>
          <w:i/>
          <w:sz w:val="21"/>
          <w:szCs w:val="21"/>
          <w:lang w:val="fr-FR"/>
        </w:rPr>
        <w:t xml:space="preserve"> et </w:t>
      </w:r>
      <w:r w:rsidR="00BA7DEC" w:rsidRPr="00B802FE">
        <w:rPr>
          <w:rFonts w:asciiTheme="minorHAnsi" w:hAnsiTheme="minorHAnsi"/>
          <w:i/>
          <w:sz w:val="21"/>
          <w:szCs w:val="21"/>
          <w:lang w:val="fr-FR"/>
        </w:rPr>
        <w:t>5</w:t>
      </w:r>
      <w:r w:rsidR="00B239C7" w:rsidRPr="00B802FE">
        <w:rPr>
          <w:rFonts w:asciiTheme="minorHAnsi" w:hAnsiTheme="minorHAnsi"/>
          <w:i/>
          <w:sz w:val="21"/>
          <w:szCs w:val="21"/>
          <w:lang w:val="fr-FR"/>
        </w:rPr>
        <w:t xml:space="preserve"> mai 20</w:t>
      </w:r>
      <w:r w:rsidR="00BF7718" w:rsidRPr="00B802FE">
        <w:rPr>
          <w:rFonts w:asciiTheme="minorHAnsi" w:hAnsiTheme="minorHAnsi"/>
          <w:i/>
          <w:sz w:val="21"/>
          <w:szCs w:val="21"/>
          <w:lang w:val="fr-FR"/>
        </w:rPr>
        <w:t>2</w:t>
      </w:r>
      <w:r w:rsidR="00BA7DEC" w:rsidRPr="00B802FE">
        <w:rPr>
          <w:rFonts w:asciiTheme="minorHAnsi" w:hAnsiTheme="minorHAnsi"/>
          <w:i/>
          <w:sz w:val="21"/>
          <w:szCs w:val="21"/>
          <w:lang w:val="fr-FR"/>
        </w:rPr>
        <w:t>4</w:t>
      </w:r>
      <w:r w:rsidRPr="00B802FE">
        <w:rPr>
          <w:rFonts w:asciiTheme="minorHAnsi" w:hAnsiTheme="minorHAnsi"/>
          <w:i/>
          <w:sz w:val="21"/>
          <w:szCs w:val="21"/>
          <w:lang w:val="fr-FR"/>
        </w:rPr>
        <w:t>.</w:t>
      </w:r>
    </w:p>
    <w:p w:rsidR="006F593A" w:rsidRPr="00F11A04" w:rsidRDefault="006F593A" w:rsidP="00A54D9A">
      <w:pPr>
        <w:ind w:right="-432"/>
        <w:jc w:val="both"/>
        <w:rPr>
          <w:rFonts w:asciiTheme="minorHAnsi" w:hAnsiTheme="minorHAnsi"/>
          <w:i/>
          <w:sz w:val="21"/>
          <w:szCs w:val="21"/>
          <w:lang w:val="fr-FR"/>
        </w:rPr>
      </w:pPr>
    </w:p>
    <w:p w:rsidR="00E71A00" w:rsidRPr="00E71A00" w:rsidRDefault="00E71A00" w:rsidP="00E71A00">
      <w:pPr>
        <w:ind w:left="5529" w:right="-708" w:hanging="426"/>
        <w:jc w:val="right"/>
        <w:rPr>
          <w:rFonts w:asciiTheme="minorHAnsi" w:hAnsiTheme="minorHAnsi"/>
          <w:noProof w:val="0"/>
          <w:sz w:val="21"/>
          <w:szCs w:val="21"/>
          <w:lang w:val="fr-FR"/>
        </w:rPr>
      </w:pPr>
      <w:r w:rsidRPr="00E71A00">
        <w:rPr>
          <w:rFonts w:asciiTheme="minorHAnsi" w:hAnsiTheme="minorHAnsi"/>
          <w:noProof w:val="0"/>
          <w:sz w:val="21"/>
          <w:szCs w:val="21"/>
          <w:lang w:val="fr-FR"/>
        </w:rPr>
        <w:t xml:space="preserve">Paris, le </w:t>
      </w:r>
      <w:r w:rsidR="00BA7DEC">
        <w:rPr>
          <w:rFonts w:asciiTheme="minorHAnsi" w:hAnsiTheme="minorHAnsi"/>
          <w:noProof w:val="0"/>
          <w:sz w:val="21"/>
          <w:szCs w:val="21"/>
          <w:lang w:val="fr-FR"/>
        </w:rPr>
        <w:t>16</w:t>
      </w:r>
      <w:r w:rsidRPr="00E71A00">
        <w:rPr>
          <w:rFonts w:asciiTheme="minorHAnsi" w:hAnsiTheme="minorHAnsi"/>
          <w:noProof w:val="0"/>
          <w:sz w:val="21"/>
          <w:szCs w:val="21"/>
          <w:lang w:val="fr-FR"/>
        </w:rPr>
        <w:t xml:space="preserve"> janvier 202</w:t>
      </w:r>
      <w:r w:rsidR="00BA7DEC">
        <w:rPr>
          <w:rFonts w:asciiTheme="minorHAnsi" w:hAnsiTheme="minorHAnsi"/>
          <w:noProof w:val="0"/>
          <w:sz w:val="21"/>
          <w:szCs w:val="21"/>
          <w:lang w:val="fr-FR"/>
        </w:rPr>
        <w:t>4</w:t>
      </w:r>
    </w:p>
    <w:p w:rsidR="001F1D9D" w:rsidRDefault="005E2D14" w:rsidP="00F11A04">
      <w:pPr>
        <w:ind w:right="-432"/>
        <w:jc w:val="both"/>
        <w:rPr>
          <w:rFonts w:asciiTheme="minorHAnsi" w:hAnsiTheme="minorHAnsi"/>
          <w:sz w:val="21"/>
          <w:szCs w:val="21"/>
          <w:lang w:val="fr-FR"/>
        </w:rPr>
      </w:pPr>
      <w:r w:rsidRPr="00F11A04">
        <w:rPr>
          <w:rFonts w:asciiTheme="minorHAnsi" w:hAnsiTheme="minorHAnsi"/>
          <w:sz w:val="21"/>
          <w:szCs w:val="21"/>
          <w:lang w:val="fr-FR"/>
        </w:rPr>
        <w:t>Chère Madame,</w:t>
      </w:r>
      <w:r w:rsidR="00050709" w:rsidRPr="00F11A04">
        <w:rPr>
          <w:rFonts w:asciiTheme="minorHAnsi" w:hAnsiTheme="minorHAnsi"/>
          <w:sz w:val="21"/>
          <w:szCs w:val="21"/>
          <w:lang w:val="fr-FR"/>
        </w:rPr>
        <w:t xml:space="preserve"> Cher Monsieur,</w:t>
      </w:r>
    </w:p>
    <w:p w:rsidR="00A62792" w:rsidRPr="00F11A04" w:rsidRDefault="00A62792" w:rsidP="00F11A04">
      <w:pPr>
        <w:ind w:right="-432"/>
        <w:jc w:val="both"/>
        <w:rPr>
          <w:rFonts w:asciiTheme="minorHAnsi" w:hAnsiTheme="minorHAnsi"/>
          <w:sz w:val="21"/>
          <w:szCs w:val="21"/>
          <w:lang w:val="fr-FR"/>
        </w:rPr>
      </w:pPr>
    </w:p>
    <w:p w:rsidR="00BA7DEC" w:rsidRDefault="00B802FE" w:rsidP="00BA7DEC">
      <w:pPr>
        <w:ind w:right="-850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</w:t>
      </w:r>
      <w:r w:rsidR="00216380" w:rsidRPr="006C4448">
        <w:rPr>
          <w:rFonts w:asciiTheme="minorHAnsi" w:hAnsiTheme="minorHAnsi"/>
          <w:sz w:val="22"/>
          <w:szCs w:val="22"/>
          <w:lang w:val="fr-FR"/>
        </w:rPr>
        <w:t xml:space="preserve">e Comité des Parcs et Jardins de France et la Fédération pour la Recherche sur le Cerveau (FRC) </w:t>
      </w:r>
      <w:r w:rsidR="00216380">
        <w:rPr>
          <w:rFonts w:asciiTheme="minorHAnsi" w:hAnsiTheme="minorHAnsi"/>
          <w:sz w:val="22"/>
          <w:szCs w:val="22"/>
          <w:lang w:val="fr-FR"/>
        </w:rPr>
        <w:t>organise</w:t>
      </w:r>
      <w:r w:rsidR="00457415">
        <w:rPr>
          <w:rFonts w:asciiTheme="minorHAnsi" w:hAnsiTheme="minorHAnsi"/>
          <w:sz w:val="22"/>
          <w:szCs w:val="22"/>
          <w:lang w:val="fr-FR"/>
        </w:rPr>
        <w:t>nt</w:t>
      </w:r>
      <w:r w:rsidR="00216380">
        <w:rPr>
          <w:rFonts w:asciiTheme="minorHAnsi" w:hAnsiTheme="minorHAnsi"/>
          <w:sz w:val="22"/>
          <w:szCs w:val="22"/>
          <w:lang w:val="fr-FR"/>
        </w:rPr>
        <w:t xml:space="preserve"> cet événement</w:t>
      </w:r>
      <w:r w:rsidR="00216380" w:rsidRPr="006C4448">
        <w:rPr>
          <w:rFonts w:asciiTheme="minorHAnsi" w:hAnsiTheme="minorHAnsi"/>
          <w:sz w:val="22"/>
          <w:szCs w:val="22"/>
          <w:lang w:val="fr-FR"/>
        </w:rPr>
        <w:t xml:space="preserve"> afin de récolter des fonds pour faire avancer la recherche sur le cerveau.</w:t>
      </w:r>
    </w:p>
    <w:p w:rsidR="00216380" w:rsidRPr="006C4448" w:rsidRDefault="00216380" w:rsidP="00BA7DEC">
      <w:pPr>
        <w:ind w:right="-850"/>
        <w:jc w:val="both"/>
        <w:rPr>
          <w:rFonts w:asciiTheme="minorHAnsi" w:hAnsiTheme="minorHAnsi"/>
          <w:sz w:val="22"/>
          <w:szCs w:val="22"/>
          <w:lang w:val="fr-FR"/>
        </w:rPr>
      </w:pPr>
      <w:r w:rsidRPr="0067568E">
        <w:rPr>
          <w:rFonts w:asciiTheme="minorHAnsi" w:hAnsiTheme="minorHAnsi"/>
          <w:b/>
          <w:bCs/>
          <w:sz w:val="22"/>
          <w:szCs w:val="22"/>
          <w:lang w:val="fr-FR"/>
        </w:rPr>
        <w:t>Ce</w:t>
      </w:r>
      <w:r w:rsidRPr="006C4448">
        <w:rPr>
          <w:rFonts w:asciiTheme="minorHAnsi" w:hAnsiTheme="minorHAnsi"/>
          <w:b/>
          <w:bCs/>
          <w:sz w:val="22"/>
          <w:szCs w:val="22"/>
          <w:lang w:val="fr-FR"/>
        </w:rPr>
        <w:t xml:space="preserve">tte année </w:t>
      </w:r>
      <w:r w:rsidR="00B802FE">
        <w:rPr>
          <w:rFonts w:asciiTheme="minorHAnsi" w:hAnsiTheme="minorHAnsi"/>
          <w:b/>
          <w:bCs/>
          <w:sz w:val="22"/>
          <w:szCs w:val="22"/>
          <w:lang w:val="fr-FR"/>
        </w:rPr>
        <w:t>encor</w:t>
      </w:r>
      <w:r w:rsidR="00517607">
        <w:rPr>
          <w:rFonts w:asciiTheme="minorHAnsi" w:hAnsiTheme="minorHAnsi"/>
          <w:b/>
          <w:bCs/>
          <w:sz w:val="22"/>
          <w:szCs w:val="22"/>
          <w:lang w:val="fr-FR"/>
        </w:rPr>
        <w:t>e</w:t>
      </w:r>
      <w:r w:rsidR="00B802FE">
        <w:rPr>
          <w:rFonts w:asciiTheme="minorHAnsi" w:hAnsiTheme="minorHAnsi"/>
          <w:b/>
          <w:bCs/>
          <w:sz w:val="22"/>
          <w:szCs w:val="22"/>
          <w:lang w:val="fr-FR"/>
        </w:rPr>
        <w:t xml:space="preserve">, pour </w:t>
      </w:r>
      <w:r w:rsidRPr="006C4448">
        <w:rPr>
          <w:rFonts w:asciiTheme="minorHAnsi" w:hAnsiTheme="minorHAnsi"/>
          <w:b/>
          <w:bCs/>
          <w:sz w:val="22"/>
          <w:szCs w:val="22"/>
          <w:lang w:val="fr-FR"/>
        </w:rPr>
        <w:t>la 2</w:t>
      </w:r>
      <w:r w:rsidR="00BA7DEC">
        <w:rPr>
          <w:rFonts w:asciiTheme="minorHAnsi" w:hAnsiTheme="minorHAnsi"/>
          <w:b/>
          <w:bCs/>
          <w:sz w:val="22"/>
          <w:szCs w:val="22"/>
          <w:lang w:val="fr-FR"/>
        </w:rPr>
        <w:t>1</w:t>
      </w:r>
      <w:r w:rsidR="00F1727A" w:rsidRPr="00F1727A">
        <w:rPr>
          <w:rFonts w:asciiTheme="minorHAnsi" w:hAnsiTheme="minorHAnsi"/>
          <w:b/>
          <w:bCs/>
          <w:sz w:val="22"/>
          <w:szCs w:val="22"/>
          <w:vertAlign w:val="superscript"/>
          <w:lang w:val="fr-FR"/>
        </w:rPr>
        <w:t>e</w:t>
      </w:r>
      <w:r w:rsidRPr="006C4448">
        <w:rPr>
          <w:rFonts w:asciiTheme="minorHAnsi" w:hAnsiTheme="minorHAnsi"/>
          <w:b/>
          <w:bCs/>
          <w:sz w:val="22"/>
          <w:szCs w:val="22"/>
          <w:lang w:val="fr-FR"/>
        </w:rPr>
        <w:t xml:space="preserve"> édition de cette belle opération, nous comptons sur vous pour en faire une réussite et battre des records de collecte pour la recherche !</w:t>
      </w:r>
    </w:p>
    <w:p w:rsidR="00216380" w:rsidRPr="006C4448" w:rsidRDefault="00216380" w:rsidP="00216380">
      <w:pPr>
        <w:ind w:right="-850"/>
        <w:jc w:val="both"/>
        <w:rPr>
          <w:rFonts w:asciiTheme="minorHAnsi" w:hAnsiTheme="minorHAnsi"/>
          <w:sz w:val="22"/>
          <w:szCs w:val="22"/>
          <w:u w:val="single"/>
          <w:lang w:val="fr-FR"/>
        </w:rPr>
      </w:pPr>
    </w:p>
    <w:p w:rsidR="00216380" w:rsidRPr="006C4448" w:rsidRDefault="00457415" w:rsidP="00216380">
      <w:pPr>
        <w:ind w:right="-850"/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u w:val="single"/>
          <w:lang w:val="fr-FR"/>
        </w:rPr>
        <w:t>L</w:t>
      </w:r>
      <w:r w:rsidR="00216380">
        <w:rPr>
          <w:rFonts w:asciiTheme="minorHAnsi" w:hAnsiTheme="minorHAnsi"/>
          <w:sz w:val="22"/>
          <w:szCs w:val="22"/>
          <w:u w:val="single"/>
          <w:lang w:val="fr-FR"/>
        </w:rPr>
        <w:t>e principe</w:t>
      </w:r>
      <w:r w:rsidR="00F92167">
        <w:rPr>
          <w:rFonts w:asciiTheme="minorHAnsi" w:hAnsiTheme="minorHAnsi"/>
          <w:sz w:val="22"/>
          <w:szCs w:val="22"/>
          <w:u w:val="single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u w:val="single"/>
          <w:lang w:val="fr-FR"/>
        </w:rPr>
        <w:t>de l’opération</w:t>
      </w:r>
      <w:r w:rsidR="00216380">
        <w:rPr>
          <w:rFonts w:asciiTheme="minorHAnsi" w:hAnsiTheme="minorHAnsi"/>
          <w:sz w:val="22"/>
          <w:szCs w:val="22"/>
          <w:u w:val="single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u w:val="single"/>
          <w:lang w:val="fr-FR"/>
        </w:rPr>
        <w:t xml:space="preserve">est très </w:t>
      </w:r>
      <w:r w:rsidR="00216380">
        <w:rPr>
          <w:rFonts w:asciiTheme="minorHAnsi" w:hAnsiTheme="minorHAnsi"/>
          <w:sz w:val="22"/>
          <w:szCs w:val="22"/>
          <w:u w:val="single"/>
          <w:lang w:val="fr-FR"/>
        </w:rPr>
        <w:t>simple</w:t>
      </w:r>
      <w:r w:rsidR="00216380" w:rsidRPr="006C4448">
        <w:rPr>
          <w:rFonts w:asciiTheme="minorHAnsi" w:hAnsiTheme="minorHAnsi"/>
          <w:sz w:val="22"/>
          <w:szCs w:val="22"/>
          <w:u w:val="single"/>
          <w:lang w:val="fr-FR"/>
        </w:rPr>
        <w:t> :</w:t>
      </w:r>
      <w:r w:rsidR="00216380" w:rsidRPr="006C4448">
        <w:rPr>
          <w:rFonts w:asciiTheme="minorHAnsi" w:hAnsiTheme="minorHAnsi"/>
          <w:sz w:val="22"/>
          <w:szCs w:val="22"/>
          <w:lang w:val="fr-FR"/>
        </w:rPr>
        <w:t xml:space="preserve"> pendant le temps d’un week-end, les jardins qui participent à cette ouverture printanière reversent 2€ par visiteur à la FRC pour la recherche. </w:t>
      </w:r>
    </w:p>
    <w:p w:rsidR="00216380" w:rsidRPr="006C4448" w:rsidRDefault="00216380" w:rsidP="00216380">
      <w:pPr>
        <w:ind w:right="-850"/>
        <w:jc w:val="both"/>
        <w:rPr>
          <w:rFonts w:asciiTheme="minorHAnsi" w:hAnsiTheme="minorHAnsi"/>
          <w:sz w:val="22"/>
          <w:szCs w:val="22"/>
          <w:lang w:val="fr-FR"/>
        </w:rPr>
      </w:pPr>
    </w:p>
    <w:p w:rsidR="00216380" w:rsidRPr="006C4448" w:rsidRDefault="00216380" w:rsidP="00216380">
      <w:pPr>
        <w:ind w:right="-850"/>
        <w:jc w:val="both"/>
        <w:rPr>
          <w:rFonts w:asciiTheme="minorHAnsi" w:hAnsiTheme="minorHAnsi"/>
          <w:sz w:val="22"/>
          <w:szCs w:val="22"/>
          <w:lang w:val="fr-FR"/>
        </w:rPr>
      </w:pPr>
      <w:r w:rsidRPr="006C4448">
        <w:rPr>
          <w:rFonts w:asciiTheme="minorHAnsi" w:hAnsiTheme="minorHAnsi"/>
          <w:sz w:val="22"/>
          <w:szCs w:val="22"/>
          <w:lang w:val="fr-FR"/>
        </w:rPr>
        <w:t xml:space="preserve">Cette opération de collecte d’envergure nationale (plus de 100 jardins participent chaque année) a permis de collecter, depuis son origine, près de </w:t>
      </w:r>
      <w:r>
        <w:rPr>
          <w:rFonts w:asciiTheme="minorHAnsi" w:hAnsiTheme="minorHAnsi"/>
          <w:sz w:val="22"/>
          <w:szCs w:val="22"/>
          <w:lang w:val="fr-FR"/>
        </w:rPr>
        <w:t>610 </w:t>
      </w:r>
      <w:r w:rsidRPr="006C4448">
        <w:rPr>
          <w:rFonts w:asciiTheme="minorHAnsi" w:hAnsiTheme="minorHAnsi"/>
          <w:sz w:val="22"/>
          <w:szCs w:val="22"/>
          <w:lang w:val="fr-FR"/>
        </w:rPr>
        <w:t>000€ permettant le financement de projets de recherche d’excellence en neurosciences.</w:t>
      </w:r>
    </w:p>
    <w:p w:rsidR="00CF63EF" w:rsidRPr="00F11A04" w:rsidRDefault="00CF63EF" w:rsidP="00E2535E">
      <w:pPr>
        <w:ind w:right="-850"/>
        <w:jc w:val="both"/>
        <w:rPr>
          <w:rFonts w:asciiTheme="minorHAnsi" w:hAnsiTheme="minorHAnsi"/>
          <w:sz w:val="21"/>
          <w:szCs w:val="21"/>
          <w:lang w:val="fr-FR"/>
        </w:rPr>
      </w:pPr>
    </w:p>
    <w:p w:rsidR="00CF63EF" w:rsidRPr="00F11A04" w:rsidRDefault="00CF63EF" w:rsidP="00E2535E">
      <w:pPr>
        <w:ind w:right="-850"/>
        <w:jc w:val="both"/>
        <w:rPr>
          <w:rFonts w:asciiTheme="minorHAnsi" w:hAnsiTheme="minorHAnsi"/>
          <w:b/>
          <w:sz w:val="21"/>
          <w:szCs w:val="21"/>
          <w:lang w:val="fr-FR"/>
        </w:rPr>
      </w:pPr>
      <w:r w:rsidRPr="00F11A04">
        <w:rPr>
          <w:rFonts w:asciiTheme="minorHAnsi" w:hAnsiTheme="minorHAnsi"/>
          <w:b/>
          <w:sz w:val="21"/>
          <w:szCs w:val="21"/>
          <w:lang w:val="fr-FR"/>
        </w:rPr>
        <w:t>Pourquoi participer aux Jardins O</w:t>
      </w:r>
      <w:r w:rsidR="00E2535E" w:rsidRPr="00F11A04">
        <w:rPr>
          <w:rFonts w:asciiTheme="minorHAnsi" w:hAnsiTheme="minorHAnsi"/>
          <w:b/>
          <w:sz w:val="21"/>
          <w:szCs w:val="21"/>
          <w:lang w:val="fr-FR"/>
        </w:rPr>
        <w:t>uverts</w:t>
      </w:r>
      <w:r w:rsidR="006F593A" w:rsidRPr="00F11A04">
        <w:rPr>
          <w:rFonts w:asciiTheme="minorHAnsi" w:hAnsiTheme="minorHAnsi"/>
          <w:b/>
          <w:sz w:val="21"/>
          <w:szCs w:val="21"/>
          <w:lang w:val="fr-FR"/>
        </w:rPr>
        <w:t xml:space="preserve"> pour le Neurodon </w:t>
      </w:r>
      <w:r w:rsidR="00E2535E" w:rsidRPr="00F11A04">
        <w:rPr>
          <w:rFonts w:asciiTheme="minorHAnsi" w:hAnsiTheme="minorHAnsi"/>
          <w:b/>
          <w:sz w:val="21"/>
          <w:szCs w:val="21"/>
          <w:lang w:val="fr-FR"/>
        </w:rPr>
        <w:t>?</w:t>
      </w:r>
    </w:p>
    <w:p w:rsidR="00E2535E" w:rsidRPr="00F11A04" w:rsidRDefault="00E2535E" w:rsidP="00E2535E">
      <w:pPr>
        <w:ind w:right="-850"/>
        <w:jc w:val="both"/>
        <w:rPr>
          <w:rFonts w:asciiTheme="minorHAnsi" w:hAnsiTheme="minorHAnsi"/>
          <w:sz w:val="21"/>
          <w:szCs w:val="21"/>
          <w:lang w:val="fr-FR"/>
        </w:rPr>
      </w:pPr>
    </w:p>
    <w:p w:rsidR="00E2535E" w:rsidRPr="00F11A04" w:rsidRDefault="00A54D9A" w:rsidP="00E2535E">
      <w:pPr>
        <w:ind w:right="-850"/>
        <w:jc w:val="both"/>
        <w:rPr>
          <w:rFonts w:asciiTheme="minorHAnsi" w:hAnsiTheme="minorHAnsi"/>
          <w:sz w:val="21"/>
          <w:szCs w:val="21"/>
          <w:lang w:val="fr-FR"/>
        </w:rPr>
      </w:pPr>
      <w:r w:rsidRPr="00F11A04">
        <w:rPr>
          <w:rFonts w:asciiTheme="minorHAnsi" w:hAnsiTheme="minorHAnsi"/>
          <w:sz w:val="21"/>
          <w:szCs w:val="21"/>
          <w:lang w:val="fr-FR"/>
        </w:rPr>
        <w:t xml:space="preserve">Au-delà de la </w:t>
      </w:r>
      <w:r w:rsidR="00D64CE7" w:rsidRPr="00F11A04">
        <w:rPr>
          <w:rFonts w:asciiTheme="minorHAnsi" w:hAnsiTheme="minorHAnsi"/>
          <w:sz w:val="21"/>
          <w:szCs w:val="21"/>
          <w:lang w:val="fr-FR"/>
        </w:rPr>
        <w:t>collecte</w:t>
      </w:r>
      <w:r w:rsidRPr="00F11A04">
        <w:rPr>
          <w:rFonts w:asciiTheme="minorHAnsi" w:hAnsiTheme="minorHAnsi"/>
          <w:sz w:val="21"/>
          <w:szCs w:val="21"/>
          <w:lang w:val="fr-FR"/>
        </w:rPr>
        <w:t xml:space="preserve">, cette opération permet de sensibiliser un large public à la problématique des maladies du cerveau et des besoins de financement de la recherche dans ce domaine qui n’épargne quasiment aucune famille. </w:t>
      </w:r>
    </w:p>
    <w:p w:rsidR="006F593A" w:rsidRPr="00F11A04" w:rsidRDefault="00CF63EF" w:rsidP="00E2535E">
      <w:pPr>
        <w:ind w:right="-850"/>
        <w:jc w:val="both"/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</w:pPr>
      <w:r w:rsidRPr="00F11A04">
        <w:rPr>
          <w:rFonts w:asciiTheme="minorHAnsi" w:hAnsiTheme="minorHAnsi"/>
          <w:b/>
          <w:sz w:val="21"/>
          <w:szCs w:val="21"/>
          <w:lang w:val="fr-FR"/>
        </w:rPr>
        <w:t xml:space="preserve">Organiser un événement avec les </w:t>
      </w:r>
      <w:r w:rsidR="00686DCE" w:rsidRPr="00F11A04">
        <w:rPr>
          <w:rFonts w:asciiTheme="minorHAnsi" w:hAnsiTheme="minorHAnsi"/>
          <w:b/>
          <w:sz w:val="21"/>
          <w:szCs w:val="21"/>
          <w:lang w:val="fr-FR"/>
        </w:rPr>
        <w:t xml:space="preserve">parcs et </w:t>
      </w:r>
      <w:r w:rsidRPr="00F11A04">
        <w:rPr>
          <w:rFonts w:asciiTheme="minorHAnsi" w:hAnsiTheme="minorHAnsi"/>
          <w:b/>
          <w:sz w:val="21"/>
          <w:szCs w:val="21"/>
          <w:lang w:val="fr-FR"/>
        </w:rPr>
        <w:t>jardins de France permet de montrer que l</w:t>
      </w:r>
      <w:r w:rsidR="00E2535E" w:rsidRPr="00F11A04">
        <w:rPr>
          <w:rFonts w:asciiTheme="minorHAnsi" w:hAnsiTheme="minorHAnsi"/>
          <w:b/>
          <w:sz w:val="21"/>
          <w:szCs w:val="21"/>
          <w:lang w:val="fr-FR"/>
        </w:rPr>
        <w:t xml:space="preserve">a </w:t>
      </w:r>
      <w:r w:rsidRPr="00F11A04">
        <w:rPr>
          <w:rFonts w:asciiTheme="minorHAnsi" w:hAnsiTheme="minorHAnsi"/>
          <w:b/>
          <w:sz w:val="21"/>
          <w:szCs w:val="21"/>
          <w:lang w:val="fr-FR"/>
        </w:rPr>
        <w:t xml:space="preserve">nature agit positivement sur </w:t>
      </w:r>
      <w:r w:rsidR="00D64CE7" w:rsidRPr="00F11A04">
        <w:rPr>
          <w:rFonts w:asciiTheme="minorHAnsi" w:hAnsiTheme="minorHAnsi"/>
          <w:b/>
          <w:sz w:val="21"/>
          <w:szCs w:val="21"/>
          <w:lang w:val="fr-FR"/>
        </w:rPr>
        <w:t xml:space="preserve">le </w:t>
      </w:r>
      <w:r w:rsidRPr="00F11A04">
        <w:rPr>
          <w:rFonts w:asciiTheme="minorHAnsi" w:hAnsiTheme="minorHAnsi"/>
          <w:b/>
          <w:sz w:val="21"/>
          <w:szCs w:val="21"/>
          <w:lang w:val="fr-FR"/>
        </w:rPr>
        <w:t>cerveau.</w:t>
      </w:r>
      <w:r w:rsidR="00457415">
        <w:rPr>
          <w:rFonts w:asciiTheme="minorHAnsi" w:hAnsiTheme="minorHAnsi"/>
          <w:b/>
          <w:sz w:val="21"/>
          <w:szCs w:val="21"/>
          <w:lang w:val="fr-FR"/>
        </w:rPr>
        <w:t xml:space="preserve"> </w:t>
      </w:r>
      <w:r w:rsidR="00D64CE7"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>En effet</w:t>
      </w:r>
      <w:r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>, des études menées par des scientifiques ont</w:t>
      </w:r>
      <w:r w:rsidR="00D64CE7"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 xml:space="preserve"> par exemple</w:t>
      </w:r>
      <w:r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 xml:space="preserve"> révélé que pratiquer le jardinage 30 minutes par semaine à l’âge adulte permettrait d’accroître le sentiment de bien-être.  </w:t>
      </w:r>
      <w:r w:rsidR="00457415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 xml:space="preserve"> </w:t>
      </w:r>
      <w:r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 xml:space="preserve">Les jardins </w:t>
      </w:r>
      <w:r w:rsidR="00B239C7"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 xml:space="preserve">et plus largement la nature </w:t>
      </w:r>
      <w:r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>auraient un effet positif sur le stress, le sommeil, l’appétit et le bien-être mental.</w:t>
      </w:r>
      <w:r w:rsidR="00457415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 xml:space="preserve"> </w:t>
      </w:r>
      <w:r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>Il existe d’ailleurs des jardins à visée thérapeutique ayant fait leur</w:t>
      </w:r>
      <w:r w:rsidR="00457415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>s</w:t>
      </w:r>
      <w:r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 xml:space="preserve"> preuve</w:t>
      </w:r>
      <w:r w:rsidR="00457415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>s</w:t>
      </w:r>
      <w:r w:rsidRPr="00F11A04">
        <w:rPr>
          <w:rStyle w:val="Lienhypertexte"/>
          <w:rFonts w:asciiTheme="minorHAnsi" w:hAnsiTheme="minorHAnsi"/>
          <w:color w:val="000000" w:themeColor="text1"/>
          <w:sz w:val="21"/>
          <w:szCs w:val="21"/>
          <w:u w:val="none"/>
          <w:lang w:val="fr-FR"/>
        </w:rPr>
        <w:t xml:space="preserve"> sur des patients atteints de maladie du cerveau telle que la maladie d’Alzheimer, et bien d’autres maladies…</w:t>
      </w:r>
    </w:p>
    <w:p w:rsidR="00C43359" w:rsidRPr="00F11A04" w:rsidRDefault="00C43359" w:rsidP="00E2535E">
      <w:pPr>
        <w:ind w:right="-850"/>
        <w:jc w:val="both"/>
        <w:rPr>
          <w:rFonts w:asciiTheme="minorHAnsi" w:hAnsiTheme="minorHAnsi"/>
          <w:sz w:val="21"/>
          <w:szCs w:val="21"/>
          <w:lang w:val="fr-FR"/>
        </w:rPr>
      </w:pPr>
    </w:p>
    <w:p w:rsidR="00C92ECF" w:rsidRPr="00F11A04" w:rsidRDefault="00641CBA" w:rsidP="00E2535E">
      <w:pPr>
        <w:ind w:left="709" w:right="-850"/>
        <w:jc w:val="both"/>
        <w:rPr>
          <w:rFonts w:asciiTheme="minorHAnsi" w:hAnsiTheme="minorHAnsi"/>
          <w:sz w:val="21"/>
          <w:szCs w:val="21"/>
          <w:lang w:val="fr-FR"/>
        </w:rPr>
      </w:pPr>
      <w:r>
        <w:rPr>
          <w:rFonts w:asciiTheme="minorHAnsi" w:hAnsiTheme="minorHAnsi"/>
          <w:sz w:val="21"/>
          <w:szCs w:val="21"/>
          <w:lang w:val="fr-FR"/>
        </w:rPr>
        <w:pict>
          <v:line id="Connecteur droit 2" o:spid="_x0000_s2050" style="position:absolute;left:0;text-align:left;z-index:251658752;visibility:visible;mso-wrap-distance-left:3.17497mm;mso-wrap-distance-right:3.17497mm" from="24.55pt,2.05pt" to="24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fF4QEAABsEAAAOAAAAZHJzL2Uyb0RvYy54bWysU8tu2zAQvBfoPxC815IFJE0Fyzk4SC9B&#10;azTtB9B8WET4wpKx5L/vkrKU9AUURS+Edjk7uzNcbW5Ha8hJQtTedXS9qimRjnuh3bGj377ev7uh&#10;JCbmBDPeyY6eZaS327dvNkNoZeN7b4QEgiQutkPoaJ9SaKsq8l5aFlc+SIeXyoNlCUM4VgLYgOzW&#10;VE1dX1eDBxHAcxkjZu+mS7ot/EpJnj4rFWUipqM4WyonlPOQz2q7Ye0RWOg1v4zB/mEKy7TDpgvV&#10;HUuMPIP+hcpqDj56lVbc28orpbksGlDNuv5JzWPPgixa0JwYFpvi/6Pln057IFp0tKHEMYtPtPPO&#10;oW/yGYgArxNpsktDiC2Cd24PWScf3WN48Pwp4l31w2UOYphgowKb4SiUjMX18+K6HBPhU5Jjtrm5&#10;en9VHqRi7VwXIKaP0luSPzpqtMt+sJadHmLKnVk7Q3LaODLgFn6okSjH0Rst7rUxJYDjYWeAnFje&#10;hbqpr+dur2BIaNxF0SSiyElnI6cGX6RCu3Ds9dQhL6pcaMXTOptVWBCZSxS2X4ouY/2p6ILNZbIs&#10;798WLujS0bu0FFrtPPxu1DTOo6oJP6uetGbZBy/Oe5gfGDewKLv8LXnFX8el/OWf3n4HAAD//wMA&#10;UEsDBBQABgAIAAAAIQCHPy5q1wAAAAYBAAAPAAAAZHJzL2Rvd25yZXYueG1sTI7NTsMwEITvSLyD&#10;tUjcqFOECqRxqoqfAweqtvQBtrEbW43Xke204e1Z4ACn0WhGM1+1GH0nTiYmF0jBdFKAMNQE7ahV&#10;sPt4vXkAkTKSxi6QUfBpEizqy4sKSx3OtDGnbW4Fj1AqUYHNuS+lTI01HtMk9IY4O4ToMbONrdQR&#10;zzzuO3lbFDPp0RE/WOzNkzXNcTt4Bc+z4e1ltSyauHErPDqrd+v7d6Wur8blHEQ2Y/4rwzc+o0PN&#10;TPswkE6iU3D3OOUmKwvHP3b/q7Ku5H/8+gsAAP//AwBQSwECLQAUAAYACAAAACEAtoM4kv4AAADh&#10;AQAAEwAAAAAAAAAAAAAAAAAAAAAAW0NvbnRlbnRfVHlwZXNdLnhtbFBLAQItABQABgAIAAAAIQA4&#10;/SH/1gAAAJQBAAALAAAAAAAAAAAAAAAAAC8BAABfcmVscy8ucmVsc1BLAQItABQABgAIAAAAIQDf&#10;CBfF4QEAABsEAAAOAAAAAAAAAAAAAAAAAC4CAABkcnMvZTJvRG9jLnhtbFBLAQItABQABgAIAAAA&#10;IQCHPy5q1wAAAAYBAAAPAAAAAAAAAAAAAAAAADsEAABkcnMvZG93bnJldi54bWxQSwUGAAAAAAQA&#10;BADzAAAAPwUAAAAA&#10;" strokecolor="#002060" strokeweight="1.5pt">
            <o:lock v:ext="edit" shapetype="f"/>
          </v:line>
        </w:pict>
      </w:r>
      <w:r w:rsidR="00A54D9A" w:rsidRPr="00F11A04">
        <w:rPr>
          <w:rFonts w:asciiTheme="minorHAnsi" w:hAnsiTheme="minorHAnsi"/>
          <w:sz w:val="21"/>
          <w:szCs w:val="21"/>
          <w:lang w:val="fr-FR"/>
        </w:rPr>
        <w:t>Cette année, les Jardins Ouverts</w:t>
      </w:r>
      <w:r w:rsidR="00C92ECF" w:rsidRPr="00F11A04">
        <w:rPr>
          <w:rFonts w:asciiTheme="minorHAnsi" w:hAnsiTheme="minorHAnsi"/>
          <w:sz w:val="21"/>
          <w:szCs w:val="21"/>
          <w:lang w:val="fr-FR"/>
        </w:rPr>
        <w:t xml:space="preserve"> pour le Neurodon</w:t>
      </w:r>
      <w:r w:rsidR="00A54D9A" w:rsidRPr="00F11A04">
        <w:rPr>
          <w:rFonts w:asciiTheme="minorHAnsi" w:hAnsiTheme="minorHAnsi"/>
          <w:sz w:val="21"/>
          <w:szCs w:val="21"/>
          <w:lang w:val="fr-FR"/>
        </w:rPr>
        <w:t xml:space="preserve"> auront lieu </w:t>
      </w:r>
    </w:p>
    <w:p w:rsidR="00A54D9A" w:rsidRPr="00444EF4" w:rsidRDefault="00A54D9A" w:rsidP="00C92ECF">
      <w:pPr>
        <w:ind w:left="709" w:right="-850"/>
        <w:jc w:val="both"/>
        <w:rPr>
          <w:b/>
          <w:lang w:val="fr-FR"/>
        </w:rPr>
      </w:pPr>
      <w:r w:rsidRPr="00F11A04">
        <w:rPr>
          <w:rFonts w:asciiTheme="minorHAnsi" w:hAnsiTheme="minorHAnsi"/>
          <w:b/>
          <w:sz w:val="21"/>
          <w:szCs w:val="21"/>
          <w:lang w:val="fr-FR"/>
        </w:rPr>
        <w:t xml:space="preserve">le week-end du </w:t>
      </w:r>
      <w:r w:rsidR="00B239C7" w:rsidRPr="00444EF4">
        <w:rPr>
          <w:b/>
          <w:lang w:val="fr-FR"/>
        </w:rPr>
        <w:t xml:space="preserve">samedi </w:t>
      </w:r>
      <w:r w:rsidR="00BA7DEC" w:rsidRPr="00444EF4">
        <w:rPr>
          <w:b/>
          <w:lang w:val="fr-FR"/>
        </w:rPr>
        <w:t>4</w:t>
      </w:r>
      <w:r w:rsidR="00B239C7" w:rsidRPr="00444EF4">
        <w:rPr>
          <w:b/>
          <w:lang w:val="fr-FR"/>
        </w:rPr>
        <w:t xml:space="preserve"> et dimanche </w:t>
      </w:r>
      <w:r w:rsidR="00BA7DEC" w:rsidRPr="00444EF4">
        <w:rPr>
          <w:b/>
          <w:lang w:val="fr-FR"/>
        </w:rPr>
        <w:t>5</w:t>
      </w:r>
      <w:r w:rsidR="00B239C7" w:rsidRPr="00444EF4">
        <w:rPr>
          <w:b/>
          <w:lang w:val="fr-FR"/>
        </w:rPr>
        <w:t xml:space="preserve"> mai </w:t>
      </w:r>
      <w:r w:rsidR="00F11A04" w:rsidRPr="00444EF4">
        <w:rPr>
          <w:b/>
          <w:lang w:val="fr-FR"/>
        </w:rPr>
        <w:t>202</w:t>
      </w:r>
      <w:r w:rsidR="00BA7DEC" w:rsidRPr="00444EF4">
        <w:rPr>
          <w:b/>
          <w:lang w:val="fr-FR"/>
        </w:rPr>
        <w:t>4</w:t>
      </w:r>
      <w:r w:rsidR="00F11A04" w:rsidRPr="00444EF4">
        <w:rPr>
          <w:b/>
          <w:lang w:val="fr-FR"/>
        </w:rPr>
        <w:t xml:space="preserve"> </w:t>
      </w:r>
    </w:p>
    <w:p w:rsidR="00A54D9A" w:rsidRPr="00F11A04" w:rsidRDefault="00A54D9A" w:rsidP="00E2535E">
      <w:pPr>
        <w:ind w:right="-850"/>
        <w:jc w:val="both"/>
        <w:rPr>
          <w:rFonts w:asciiTheme="minorHAnsi" w:hAnsiTheme="minorHAnsi"/>
          <w:sz w:val="21"/>
          <w:szCs w:val="21"/>
          <w:lang w:val="fr-FR"/>
        </w:rPr>
      </w:pPr>
    </w:p>
    <w:p w:rsidR="004E087C" w:rsidRPr="00F11A04" w:rsidRDefault="00A54D9A" w:rsidP="00E2535E">
      <w:pPr>
        <w:ind w:right="-850"/>
        <w:jc w:val="both"/>
        <w:rPr>
          <w:rFonts w:asciiTheme="minorHAnsi" w:hAnsiTheme="minorHAnsi"/>
          <w:b/>
          <w:sz w:val="21"/>
          <w:szCs w:val="21"/>
          <w:lang w:val="fr-FR"/>
        </w:rPr>
      </w:pPr>
      <w:r w:rsidRPr="00F11A04">
        <w:rPr>
          <w:rFonts w:asciiTheme="minorHAnsi" w:hAnsiTheme="minorHAnsi"/>
          <w:sz w:val="21"/>
          <w:szCs w:val="21"/>
          <w:lang w:val="fr-FR"/>
        </w:rPr>
        <w:t>Vous trouverez dans ce cou</w:t>
      </w:r>
      <w:r w:rsidRPr="00F92167">
        <w:rPr>
          <w:rFonts w:asciiTheme="minorHAnsi" w:hAnsiTheme="minorHAnsi"/>
          <w:sz w:val="21"/>
          <w:szCs w:val="21"/>
          <w:lang w:val="fr-FR"/>
        </w:rPr>
        <w:t xml:space="preserve">rrier </w:t>
      </w:r>
      <w:r w:rsidR="00736BD4" w:rsidRPr="00F92167">
        <w:rPr>
          <w:rFonts w:asciiTheme="minorHAnsi" w:hAnsiTheme="minorHAnsi"/>
          <w:sz w:val="21"/>
          <w:szCs w:val="21"/>
          <w:lang w:val="fr-FR"/>
        </w:rPr>
        <w:t>le</w:t>
      </w:r>
      <w:r w:rsidR="00457415" w:rsidRPr="00F92167">
        <w:rPr>
          <w:rFonts w:asciiTheme="minorHAnsi" w:hAnsiTheme="minorHAnsi"/>
          <w:sz w:val="21"/>
          <w:szCs w:val="21"/>
          <w:lang w:val="fr-FR"/>
        </w:rPr>
        <w:t xml:space="preserve"> </w:t>
      </w:r>
      <w:r w:rsidR="00B239C7" w:rsidRPr="00F92167">
        <w:rPr>
          <w:rFonts w:asciiTheme="minorHAnsi" w:hAnsiTheme="minorHAnsi"/>
          <w:sz w:val="21"/>
          <w:szCs w:val="21"/>
          <w:lang w:val="fr-FR"/>
        </w:rPr>
        <w:t>bulletin</w:t>
      </w:r>
      <w:r w:rsidRPr="00F92167">
        <w:rPr>
          <w:rFonts w:asciiTheme="minorHAnsi" w:hAnsiTheme="minorHAnsi"/>
          <w:sz w:val="21"/>
          <w:szCs w:val="21"/>
          <w:lang w:val="fr-FR"/>
        </w:rPr>
        <w:t xml:space="preserve"> de participation </w:t>
      </w:r>
      <w:r w:rsidR="00B740EB" w:rsidRPr="00F92167">
        <w:rPr>
          <w:rFonts w:asciiTheme="minorHAnsi" w:hAnsiTheme="minorHAnsi"/>
          <w:sz w:val="21"/>
          <w:szCs w:val="21"/>
          <w:lang w:val="fr-FR"/>
        </w:rPr>
        <w:t xml:space="preserve">pour votre </w:t>
      </w:r>
      <w:r w:rsidR="00736BD4" w:rsidRPr="00F92167">
        <w:rPr>
          <w:rFonts w:asciiTheme="minorHAnsi" w:hAnsiTheme="minorHAnsi"/>
          <w:sz w:val="21"/>
          <w:szCs w:val="21"/>
          <w:lang w:val="fr-FR"/>
        </w:rPr>
        <w:t xml:space="preserve">inscription </w:t>
      </w:r>
      <w:r w:rsidRPr="00F92167">
        <w:rPr>
          <w:rFonts w:asciiTheme="minorHAnsi" w:hAnsiTheme="minorHAnsi"/>
          <w:sz w:val="21"/>
          <w:szCs w:val="21"/>
          <w:lang w:val="fr-FR"/>
        </w:rPr>
        <w:t>à retourner complété</w:t>
      </w:r>
      <w:r w:rsidR="00C92ECF" w:rsidRPr="00F92167">
        <w:rPr>
          <w:rFonts w:asciiTheme="minorHAnsi" w:hAnsiTheme="minorHAnsi"/>
          <w:sz w:val="21"/>
          <w:szCs w:val="21"/>
          <w:lang w:val="fr-FR"/>
        </w:rPr>
        <w:t xml:space="preserve"> par voie postale</w:t>
      </w:r>
      <w:r w:rsidR="00457415" w:rsidRPr="00F92167">
        <w:rPr>
          <w:rFonts w:asciiTheme="minorHAnsi" w:hAnsiTheme="minorHAnsi"/>
          <w:sz w:val="21"/>
          <w:szCs w:val="21"/>
          <w:lang w:val="fr-FR"/>
        </w:rPr>
        <w:t xml:space="preserve"> </w:t>
      </w:r>
      <w:r w:rsidR="00C92ECF" w:rsidRPr="00F92167">
        <w:rPr>
          <w:rFonts w:asciiTheme="minorHAnsi" w:hAnsiTheme="minorHAnsi"/>
          <w:sz w:val="21"/>
          <w:szCs w:val="21"/>
          <w:lang w:val="fr-FR"/>
        </w:rPr>
        <w:t>à l’adresse,</w:t>
      </w:r>
      <w:r w:rsidR="00457415" w:rsidRPr="00F92167">
        <w:rPr>
          <w:rFonts w:asciiTheme="minorHAnsi" w:hAnsiTheme="minorHAnsi"/>
          <w:sz w:val="21"/>
          <w:szCs w:val="21"/>
          <w:lang w:val="fr-FR"/>
        </w:rPr>
        <w:t xml:space="preserve"> </w:t>
      </w:r>
      <w:r w:rsidR="000D427A" w:rsidRPr="00F92167">
        <w:rPr>
          <w:rFonts w:asciiTheme="minorHAnsi" w:hAnsiTheme="minorHAnsi"/>
          <w:b/>
          <w:sz w:val="21"/>
          <w:szCs w:val="21"/>
          <w:lang w:val="fr-FR"/>
        </w:rPr>
        <w:t xml:space="preserve">FRC Neurodon – </w:t>
      </w:r>
      <w:r w:rsidR="00BF7718" w:rsidRPr="00F92167">
        <w:rPr>
          <w:rFonts w:asciiTheme="minorHAnsi" w:hAnsiTheme="minorHAnsi"/>
          <w:b/>
          <w:sz w:val="21"/>
          <w:szCs w:val="21"/>
          <w:lang w:val="fr-FR"/>
        </w:rPr>
        <w:t>30 rue Pasquier</w:t>
      </w:r>
      <w:r w:rsidR="000D427A" w:rsidRPr="00F92167">
        <w:rPr>
          <w:rFonts w:asciiTheme="minorHAnsi" w:hAnsiTheme="minorHAnsi"/>
          <w:b/>
          <w:sz w:val="21"/>
          <w:szCs w:val="21"/>
          <w:lang w:val="fr-FR"/>
        </w:rPr>
        <w:t xml:space="preserve"> – 75 00</w:t>
      </w:r>
      <w:r w:rsidR="00BF7718" w:rsidRPr="00F92167">
        <w:rPr>
          <w:rFonts w:asciiTheme="minorHAnsi" w:hAnsiTheme="minorHAnsi"/>
          <w:b/>
          <w:sz w:val="21"/>
          <w:szCs w:val="21"/>
          <w:lang w:val="fr-FR"/>
        </w:rPr>
        <w:t>8</w:t>
      </w:r>
      <w:r w:rsidR="000D427A" w:rsidRPr="00F92167">
        <w:rPr>
          <w:rFonts w:asciiTheme="minorHAnsi" w:hAnsiTheme="minorHAnsi"/>
          <w:b/>
          <w:sz w:val="21"/>
          <w:szCs w:val="21"/>
          <w:lang w:val="fr-FR"/>
        </w:rPr>
        <w:t xml:space="preserve"> Paris</w:t>
      </w:r>
      <w:r w:rsidR="00C92ECF" w:rsidRPr="00F92167">
        <w:rPr>
          <w:rFonts w:asciiTheme="minorHAnsi" w:hAnsiTheme="minorHAnsi"/>
          <w:b/>
          <w:sz w:val="21"/>
          <w:szCs w:val="21"/>
          <w:lang w:val="fr-FR"/>
        </w:rPr>
        <w:t xml:space="preserve">, </w:t>
      </w:r>
      <w:r w:rsidR="00C92ECF" w:rsidRPr="00F92167">
        <w:rPr>
          <w:rFonts w:asciiTheme="minorHAnsi" w:hAnsiTheme="minorHAnsi"/>
          <w:sz w:val="21"/>
          <w:szCs w:val="21"/>
          <w:lang w:val="fr-FR"/>
        </w:rPr>
        <w:t>ou par email à l’adresse</w:t>
      </w:r>
      <w:r w:rsidR="00457415" w:rsidRPr="00F92167">
        <w:rPr>
          <w:rFonts w:asciiTheme="minorHAnsi" w:hAnsiTheme="minorHAnsi"/>
          <w:sz w:val="21"/>
          <w:szCs w:val="21"/>
          <w:lang w:val="fr-FR"/>
        </w:rPr>
        <w:t xml:space="preserve"> </w:t>
      </w:r>
      <w:hyperlink r:id="rId11" w:history="1">
        <w:r w:rsidR="006F593A" w:rsidRPr="00F92167">
          <w:rPr>
            <w:rStyle w:val="Lienhypertexte"/>
            <w:rFonts w:asciiTheme="minorHAnsi" w:hAnsiTheme="minorHAnsi"/>
            <w:sz w:val="21"/>
            <w:szCs w:val="21"/>
            <w:lang w:val="fr-FR"/>
          </w:rPr>
          <w:t>neurodon@frcneurodon.org</w:t>
        </w:r>
      </w:hyperlink>
      <w:r w:rsidR="00C92ECF" w:rsidRPr="00F92167">
        <w:rPr>
          <w:rFonts w:asciiTheme="minorHAnsi" w:hAnsiTheme="minorHAnsi"/>
          <w:b/>
          <w:sz w:val="21"/>
          <w:szCs w:val="21"/>
          <w:lang w:val="fr-FR"/>
        </w:rPr>
        <w:t>.</w:t>
      </w:r>
    </w:p>
    <w:p w:rsidR="006F593A" w:rsidRPr="00F11A04" w:rsidRDefault="006F593A" w:rsidP="00E2535E">
      <w:pPr>
        <w:ind w:right="-850"/>
        <w:jc w:val="both"/>
        <w:rPr>
          <w:rFonts w:asciiTheme="minorHAnsi" w:hAnsiTheme="minorHAnsi"/>
          <w:sz w:val="21"/>
          <w:szCs w:val="21"/>
          <w:lang w:val="fr-FR"/>
        </w:rPr>
      </w:pPr>
    </w:p>
    <w:p w:rsidR="00E2535E" w:rsidRPr="00F11A04" w:rsidRDefault="00A54D9A" w:rsidP="00E2535E">
      <w:pPr>
        <w:ind w:right="-850"/>
        <w:jc w:val="both"/>
        <w:rPr>
          <w:rFonts w:asciiTheme="minorHAnsi" w:hAnsiTheme="minorHAnsi"/>
          <w:sz w:val="21"/>
          <w:szCs w:val="21"/>
          <w:lang w:val="fr-FR"/>
        </w:rPr>
      </w:pPr>
      <w:r w:rsidRPr="00F11A04">
        <w:rPr>
          <w:rFonts w:asciiTheme="minorHAnsi" w:hAnsiTheme="minorHAnsi"/>
          <w:sz w:val="21"/>
          <w:szCs w:val="21"/>
          <w:lang w:val="fr-FR"/>
        </w:rPr>
        <w:t>Nous comptons sur votre mobilisation cette année encore pour faire rayonner dans votre jardin la recherche sur les maladies du cerveau !</w:t>
      </w:r>
    </w:p>
    <w:p w:rsidR="006F593A" w:rsidRPr="00F11A04" w:rsidRDefault="006F593A" w:rsidP="00E2535E">
      <w:pPr>
        <w:ind w:right="-850"/>
        <w:jc w:val="both"/>
        <w:rPr>
          <w:rFonts w:asciiTheme="minorHAnsi" w:hAnsiTheme="minorHAnsi"/>
          <w:sz w:val="21"/>
          <w:szCs w:val="21"/>
          <w:lang w:val="fr-FR"/>
        </w:rPr>
      </w:pPr>
    </w:p>
    <w:p w:rsidR="00C221B3" w:rsidRPr="00F11A04" w:rsidRDefault="00E71A00" w:rsidP="00F11A04">
      <w:pPr>
        <w:ind w:right="-432"/>
        <w:jc w:val="both"/>
        <w:rPr>
          <w:rFonts w:asciiTheme="minorHAnsi" w:hAnsiTheme="minorHAnsi"/>
          <w:sz w:val="21"/>
          <w:szCs w:val="21"/>
          <w:lang w:val="fr-FR"/>
        </w:rPr>
      </w:pPr>
      <w:r w:rsidRPr="00F11A04">
        <w:rPr>
          <w:rFonts w:asciiTheme="minorHAnsi" w:hAnsiTheme="minorHAnsi"/>
          <w:sz w:val="21"/>
          <w:szCs w:val="21"/>
          <w:lang w:val="fr-FR"/>
        </w:rPr>
        <w:t>Bien chaleureusement,</w:t>
      </w:r>
    </w:p>
    <w:p w:rsidR="00216380" w:rsidRDefault="00216380" w:rsidP="00E71A00">
      <w:pPr>
        <w:ind w:right="-432"/>
        <w:jc w:val="right"/>
        <w:rPr>
          <w:rFonts w:asciiTheme="minorHAnsi" w:hAnsiTheme="minorHAnsi"/>
          <w:sz w:val="21"/>
          <w:szCs w:val="21"/>
          <w:lang w:val="fr-FR"/>
        </w:rPr>
      </w:pPr>
    </w:p>
    <w:p w:rsidR="00E71A00" w:rsidRPr="00F11A04" w:rsidRDefault="00E71A00" w:rsidP="00E71A00">
      <w:pPr>
        <w:ind w:right="-432"/>
        <w:jc w:val="right"/>
        <w:rPr>
          <w:rFonts w:asciiTheme="minorHAnsi" w:hAnsiTheme="minorHAnsi"/>
          <w:sz w:val="21"/>
          <w:szCs w:val="21"/>
          <w:lang w:val="fr-FR"/>
        </w:rPr>
      </w:pPr>
      <w:r w:rsidRPr="00F11A04">
        <w:rPr>
          <w:rFonts w:asciiTheme="minorHAnsi" w:hAnsiTheme="minorHAnsi"/>
          <w:sz w:val="21"/>
          <w:szCs w:val="21"/>
          <w:lang w:val="fr-FR"/>
        </w:rPr>
        <w:t>Anne-Marie SACCO</w:t>
      </w:r>
      <w:r w:rsidRPr="00F11A04">
        <w:rPr>
          <w:rFonts w:asciiTheme="minorHAnsi" w:hAnsiTheme="minorHAnsi"/>
          <w:sz w:val="21"/>
          <w:szCs w:val="21"/>
          <w:lang w:val="fr-FR"/>
        </w:rPr>
        <w:br/>
      </w:r>
      <w:r w:rsidRPr="00F11A04">
        <w:rPr>
          <w:rFonts w:asciiTheme="minorHAnsi" w:hAnsiTheme="minorHAnsi"/>
          <w:i/>
          <w:iCs/>
          <w:sz w:val="21"/>
          <w:szCs w:val="21"/>
          <w:lang w:val="fr-FR"/>
        </w:rPr>
        <w:t>Directrice Déléguée de la FRC Neurodon</w:t>
      </w:r>
    </w:p>
    <w:p w:rsidR="00E71A00" w:rsidRPr="00F11A04" w:rsidRDefault="00E71A00" w:rsidP="00E71A00">
      <w:pPr>
        <w:ind w:right="-432"/>
        <w:jc w:val="right"/>
        <w:rPr>
          <w:rFonts w:asciiTheme="minorHAnsi" w:hAnsiTheme="minorHAnsi"/>
          <w:sz w:val="21"/>
          <w:szCs w:val="21"/>
          <w:lang w:val="fr-FR"/>
        </w:rPr>
      </w:pPr>
    </w:p>
    <w:p w:rsidR="00E71A00" w:rsidRPr="00F11A04" w:rsidRDefault="00E71A00" w:rsidP="00E71A00">
      <w:pPr>
        <w:ind w:right="-432"/>
        <w:jc w:val="right"/>
        <w:rPr>
          <w:rFonts w:asciiTheme="minorHAnsi" w:hAnsiTheme="minorHAnsi"/>
          <w:sz w:val="21"/>
          <w:szCs w:val="21"/>
          <w:lang w:val="fr-FR"/>
        </w:rPr>
      </w:pPr>
      <w:r w:rsidRPr="00F11A04">
        <w:rPr>
          <w:rFonts w:asciiTheme="minorHAnsi" w:hAnsiTheme="minorHAnsi"/>
          <w:sz w:val="21"/>
          <w:szCs w:val="21"/>
          <w:lang w:val="fr-FR"/>
        </w:rPr>
        <w:t xml:space="preserve">Geoffroy de Longuemar </w:t>
      </w:r>
    </w:p>
    <w:p w:rsidR="006F593A" w:rsidRPr="00F11A04" w:rsidRDefault="00E71A00" w:rsidP="00E71A00">
      <w:pPr>
        <w:ind w:right="-432"/>
        <w:jc w:val="right"/>
        <w:rPr>
          <w:rFonts w:asciiTheme="minorHAnsi" w:hAnsiTheme="minorHAnsi"/>
          <w:i/>
          <w:iCs/>
          <w:sz w:val="21"/>
          <w:szCs w:val="21"/>
          <w:lang w:val="fr-FR"/>
        </w:rPr>
      </w:pPr>
      <w:r w:rsidRPr="00F11A04">
        <w:rPr>
          <w:rFonts w:asciiTheme="minorHAnsi" w:hAnsiTheme="minorHAnsi"/>
          <w:i/>
          <w:iCs/>
          <w:sz w:val="21"/>
          <w:szCs w:val="21"/>
          <w:lang w:val="fr-FR"/>
        </w:rPr>
        <w:t>Vice-président du CPJF</w:t>
      </w:r>
    </w:p>
    <w:sectPr w:rsidR="006F593A" w:rsidRPr="00F11A04" w:rsidSect="001D0051">
      <w:headerReference w:type="default" r:id="rId12"/>
      <w:footerReference w:type="default" r:id="rId13"/>
      <w:pgSz w:w="11900" w:h="16840"/>
      <w:pgMar w:top="1417" w:right="197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00" w:rsidRDefault="00073500">
      <w:r>
        <w:separator/>
      </w:r>
    </w:p>
  </w:endnote>
  <w:endnote w:type="continuationSeparator" w:id="0">
    <w:p w:rsidR="00073500" w:rsidRDefault="0007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uthaya">
    <w:altName w:val="Calibri"/>
    <w:charset w:val="00"/>
    <w:family w:val="auto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8D" w:rsidRPr="00FC67D3" w:rsidRDefault="00F1248D" w:rsidP="00EB4C27">
    <w:pPr>
      <w:pStyle w:val="Pieddepage"/>
      <w:jc w:val="center"/>
      <w:rPr>
        <w:rFonts w:cs="Ayuthay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00" w:rsidRDefault="00073500">
      <w:r>
        <w:separator/>
      </w:r>
    </w:p>
  </w:footnote>
  <w:footnote w:type="continuationSeparator" w:id="0">
    <w:p w:rsidR="00073500" w:rsidRDefault="00073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8D" w:rsidRDefault="00F1248D" w:rsidP="00093E0A">
    <w:pPr>
      <w:ind w:left="-1134"/>
    </w:pPr>
  </w:p>
  <w:p w:rsidR="00F1248D" w:rsidRDefault="00F1248D"/>
  <w:p w:rsidR="00F1248D" w:rsidRDefault="00F1248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263"/>
    <w:multiLevelType w:val="hybridMultilevel"/>
    <w:tmpl w:val="463E4ED8"/>
    <w:lvl w:ilvl="0" w:tplc="389AD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34AE"/>
    <w:multiLevelType w:val="hybridMultilevel"/>
    <w:tmpl w:val="AE7661B8"/>
    <w:lvl w:ilvl="0" w:tplc="9C70124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62E41"/>
    <w:multiLevelType w:val="hybridMultilevel"/>
    <w:tmpl w:val="4540057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6056"/>
    <w:rsid w:val="00003EFB"/>
    <w:rsid w:val="00005CFB"/>
    <w:rsid w:val="00011234"/>
    <w:rsid w:val="000139BE"/>
    <w:rsid w:val="000479AE"/>
    <w:rsid w:val="00050709"/>
    <w:rsid w:val="00066056"/>
    <w:rsid w:val="00073500"/>
    <w:rsid w:val="00073ED3"/>
    <w:rsid w:val="000766E8"/>
    <w:rsid w:val="00093E0A"/>
    <w:rsid w:val="000A4652"/>
    <w:rsid w:val="000A5F36"/>
    <w:rsid w:val="000A6E43"/>
    <w:rsid w:val="000B106B"/>
    <w:rsid w:val="000C4C52"/>
    <w:rsid w:val="000C506D"/>
    <w:rsid w:val="000D427A"/>
    <w:rsid w:val="000D634D"/>
    <w:rsid w:val="000E4DDA"/>
    <w:rsid w:val="00101AB5"/>
    <w:rsid w:val="00112776"/>
    <w:rsid w:val="00116DE3"/>
    <w:rsid w:val="00130771"/>
    <w:rsid w:val="001424FD"/>
    <w:rsid w:val="00144933"/>
    <w:rsid w:val="00145619"/>
    <w:rsid w:val="00160B84"/>
    <w:rsid w:val="00164703"/>
    <w:rsid w:val="0017565A"/>
    <w:rsid w:val="001803D3"/>
    <w:rsid w:val="00181F0C"/>
    <w:rsid w:val="0018248A"/>
    <w:rsid w:val="00183CED"/>
    <w:rsid w:val="001A7DA2"/>
    <w:rsid w:val="001B0518"/>
    <w:rsid w:val="001B3AD6"/>
    <w:rsid w:val="001B5F72"/>
    <w:rsid w:val="001C7E83"/>
    <w:rsid w:val="001D0051"/>
    <w:rsid w:val="001D1A56"/>
    <w:rsid w:val="001D2465"/>
    <w:rsid w:val="001D2F7E"/>
    <w:rsid w:val="001F1D9D"/>
    <w:rsid w:val="0021318C"/>
    <w:rsid w:val="00216380"/>
    <w:rsid w:val="002175A5"/>
    <w:rsid w:val="00223BD6"/>
    <w:rsid w:val="0022752D"/>
    <w:rsid w:val="00247E0D"/>
    <w:rsid w:val="0025552A"/>
    <w:rsid w:val="00265BCE"/>
    <w:rsid w:val="0027453C"/>
    <w:rsid w:val="00276434"/>
    <w:rsid w:val="00284596"/>
    <w:rsid w:val="00290409"/>
    <w:rsid w:val="002B3840"/>
    <w:rsid w:val="002B3A6C"/>
    <w:rsid w:val="002B442A"/>
    <w:rsid w:val="002B4A67"/>
    <w:rsid w:val="002C2431"/>
    <w:rsid w:val="002C7A7A"/>
    <w:rsid w:val="002E34EE"/>
    <w:rsid w:val="002E7BDD"/>
    <w:rsid w:val="002F386A"/>
    <w:rsid w:val="00303952"/>
    <w:rsid w:val="0030682E"/>
    <w:rsid w:val="003075D9"/>
    <w:rsid w:val="00307739"/>
    <w:rsid w:val="003232E9"/>
    <w:rsid w:val="0033376F"/>
    <w:rsid w:val="0035785F"/>
    <w:rsid w:val="00373D3B"/>
    <w:rsid w:val="0037492D"/>
    <w:rsid w:val="00374AA4"/>
    <w:rsid w:val="0037552C"/>
    <w:rsid w:val="003806A5"/>
    <w:rsid w:val="00385CA7"/>
    <w:rsid w:val="003907C0"/>
    <w:rsid w:val="00391747"/>
    <w:rsid w:val="003A55E4"/>
    <w:rsid w:val="003A69DC"/>
    <w:rsid w:val="003B3DCE"/>
    <w:rsid w:val="003C01B0"/>
    <w:rsid w:val="003C79BA"/>
    <w:rsid w:val="003E1AFF"/>
    <w:rsid w:val="003E1FDA"/>
    <w:rsid w:val="003E6093"/>
    <w:rsid w:val="003F4F40"/>
    <w:rsid w:val="003F7D03"/>
    <w:rsid w:val="00407B10"/>
    <w:rsid w:val="00411395"/>
    <w:rsid w:val="00416D88"/>
    <w:rsid w:val="00423B4C"/>
    <w:rsid w:val="00441379"/>
    <w:rsid w:val="00444EF4"/>
    <w:rsid w:val="00452134"/>
    <w:rsid w:val="00457415"/>
    <w:rsid w:val="004751F5"/>
    <w:rsid w:val="00484CF3"/>
    <w:rsid w:val="004911D6"/>
    <w:rsid w:val="004A11A1"/>
    <w:rsid w:val="004A1503"/>
    <w:rsid w:val="004A3383"/>
    <w:rsid w:val="004A359D"/>
    <w:rsid w:val="004B0AA6"/>
    <w:rsid w:val="004B4195"/>
    <w:rsid w:val="004B4E2F"/>
    <w:rsid w:val="004C4EFB"/>
    <w:rsid w:val="004E087C"/>
    <w:rsid w:val="004E08B7"/>
    <w:rsid w:val="004F1914"/>
    <w:rsid w:val="00503D14"/>
    <w:rsid w:val="005063EA"/>
    <w:rsid w:val="00507829"/>
    <w:rsid w:val="005112D1"/>
    <w:rsid w:val="00517607"/>
    <w:rsid w:val="00520349"/>
    <w:rsid w:val="005258B3"/>
    <w:rsid w:val="00534802"/>
    <w:rsid w:val="005366D9"/>
    <w:rsid w:val="00540EC7"/>
    <w:rsid w:val="00552DF2"/>
    <w:rsid w:val="00554EBB"/>
    <w:rsid w:val="005751C2"/>
    <w:rsid w:val="00596314"/>
    <w:rsid w:val="005B5299"/>
    <w:rsid w:val="005C0004"/>
    <w:rsid w:val="005C1C68"/>
    <w:rsid w:val="005D55D4"/>
    <w:rsid w:val="005E159E"/>
    <w:rsid w:val="005E2D14"/>
    <w:rsid w:val="005F25D3"/>
    <w:rsid w:val="005F4F0C"/>
    <w:rsid w:val="00602D7A"/>
    <w:rsid w:val="0060699D"/>
    <w:rsid w:val="0061374A"/>
    <w:rsid w:val="00627236"/>
    <w:rsid w:val="00631DE8"/>
    <w:rsid w:val="006343E1"/>
    <w:rsid w:val="00641CBA"/>
    <w:rsid w:val="006424A2"/>
    <w:rsid w:val="0067499E"/>
    <w:rsid w:val="00680B2C"/>
    <w:rsid w:val="00686DCE"/>
    <w:rsid w:val="006A4360"/>
    <w:rsid w:val="006C248C"/>
    <w:rsid w:val="006E20D1"/>
    <w:rsid w:val="006F2252"/>
    <w:rsid w:val="006F593A"/>
    <w:rsid w:val="006F6CDA"/>
    <w:rsid w:val="006F78F9"/>
    <w:rsid w:val="006F7953"/>
    <w:rsid w:val="007049FC"/>
    <w:rsid w:val="00707C9F"/>
    <w:rsid w:val="00711FCD"/>
    <w:rsid w:val="00712668"/>
    <w:rsid w:val="00720AC2"/>
    <w:rsid w:val="007262F6"/>
    <w:rsid w:val="007331E4"/>
    <w:rsid w:val="00736BD4"/>
    <w:rsid w:val="0073765F"/>
    <w:rsid w:val="007406D0"/>
    <w:rsid w:val="0075057C"/>
    <w:rsid w:val="00764820"/>
    <w:rsid w:val="00775895"/>
    <w:rsid w:val="00790E91"/>
    <w:rsid w:val="0079445E"/>
    <w:rsid w:val="007A6357"/>
    <w:rsid w:val="007A765A"/>
    <w:rsid w:val="007C5BA2"/>
    <w:rsid w:val="007D4AD7"/>
    <w:rsid w:val="00807122"/>
    <w:rsid w:val="00811558"/>
    <w:rsid w:val="008116F5"/>
    <w:rsid w:val="00814B2A"/>
    <w:rsid w:val="008453DD"/>
    <w:rsid w:val="00845CDB"/>
    <w:rsid w:val="008526F2"/>
    <w:rsid w:val="00871F3D"/>
    <w:rsid w:val="008A209B"/>
    <w:rsid w:val="008A70F2"/>
    <w:rsid w:val="008B2C0A"/>
    <w:rsid w:val="008B2EB4"/>
    <w:rsid w:val="008C4F4C"/>
    <w:rsid w:val="008D507C"/>
    <w:rsid w:val="008D523B"/>
    <w:rsid w:val="008E2437"/>
    <w:rsid w:val="008E5356"/>
    <w:rsid w:val="008E701F"/>
    <w:rsid w:val="008F0B56"/>
    <w:rsid w:val="008F4193"/>
    <w:rsid w:val="009004DD"/>
    <w:rsid w:val="00905D9E"/>
    <w:rsid w:val="009076F4"/>
    <w:rsid w:val="00907E6E"/>
    <w:rsid w:val="00916B91"/>
    <w:rsid w:val="00927E99"/>
    <w:rsid w:val="00930309"/>
    <w:rsid w:val="00930AD5"/>
    <w:rsid w:val="00932B06"/>
    <w:rsid w:val="00935F7C"/>
    <w:rsid w:val="0095120A"/>
    <w:rsid w:val="0095366C"/>
    <w:rsid w:val="00956910"/>
    <w:rsid w:val="009641E4"/>
    <w:rsid w:val="00970B67"/>
    <w:rsid w:val="00981A61"/>
    <w:rsid w:val="00991705"/>
    <w:rsid w:val="0099325B"/>
    <w:rsid w:val="009B10C1"/>
    <w:rsid w:val="009C191A"/>
    <w:rsid w:val="009F63C7"/>
    <w:rsid w:val="00A014AE"/>
    <w:rsid w:val="00A03D86"/>
    <w:rsid w:val="00A03E6D"/>
    <w:rsid w:val="00A03F25"/>
    <w:rsid w:val="00A120A8"/>
    <w:rsid w:val="00A13B24"/>
    <w:rsid w:val="00A14693"/>
    <w:rsid w:val="00A2556E"/>
    <w:rsid w:val="00A51DC0"/>
    <w:rsid w:val="00A54D9A"/>
    <w:rsid w:val="00A62792"/>
    <w:rsid w:val="00A62983"/>
    <w:rsid w:val="00A66D10"/>
    <w:rsid w:val="00A771DC"/>
    <w:rsid w:val="00A830ED"/>
    <w:rsid w:val="00A8333C"/>
    <w:rsid w:val="00A9339A"/>
    <w:rsid w:val="00A95E6A"/>
    <w:rsid w:val="00AA430B"/>
    <w:rsid w:val="00AA4F70"/>
    <w:rsid w:val="00AB25E3"/>
    <w:rsid w:val="00AB59B1"/>
    <w:rsid w:val="00AC15DB"/>
    <w:rsid w:val="00AC65B7"/>
    <w:rsid w:val="00AD2589"/>
    <w:rsid w:val="00AD5265"/>
    <w:rsid w:val="00AE46E0"/>
    <w:rsid w:val="00B1230C"/>
    <w:rsid w:val="00B239C7"/>
    <w:rsid w:val="00B23AAA"/>
    <w:rsid w:val="00B51990"/>
    <w:rsid w:val="00B613C0"/>
    <w:rsid w:val="00B63054"/>
    <w:rsid w:val="00B700F5"/>
    <w:rsid w:val="00B740EB"/>
    <w:rsid w:val="00B74741"/>
    <w:rsid w:val="00B802FE"/>
    <w:rsid w:val="00BA093E"/>
    <w:rsid w:val="00BA4E50"/>
    <w:rsid w:val="00BA7DEC"/>
    <w:rsid w:val="00BB6A38"/>
    <w:rsid w:val="00BB7288"/>
    <w:rsid w:val="00BC05DD"/>
    <w:rsid w:val="00BD1436"/>
    <w:rsid w:val="00BE6380"/>
    <w:rsid w:val="00BF22BA"/>
    <w:rsid w:val="00BF7718"/>
    <w:rsid w:val="00C01E3E"/>
    <w:rsid w:val="00C03501"/>
    <w:rsid w:val="00C05890"/>
    <w:rsid w:val="00C1773E"/>
    <w:rsid w:val="00C221B3"/>
    <w:rsid w:val="00C26995"/>
    <w:rsid w:val="00C43359"/>
    <w:rsid w:val="00C7157C"/>
    <w:rsid w:val="00C91795"/>
    <w:rsid w:val="00C92ECF"/>
    <w:rsid w:val="00CA1C2A"/>
    <w:rsid w:val="00CA3A39"/>
    <w:rsid w:val="00CA6CCF"/>
    <w:rsid w:val="00CB20E2"/>
    <w:rsid w:val="00CB226C"/>
    <w:rsid w:val="00CD2F60"/>
    <w:rsid w:val="00CE058E"/>
    <w:rsid w:val="00CE613D"/>
    <w:rsid w:val="00CF0BD7"/>
    <w:rsid w:val="00CF63EF"/>
    <w:rsid w:val="00CF7B01"/>
    <w:rsid w:val="00D07631"/>
    <w:rsid w:val="00D15C02"/>
    <w:rsid w:val="00D21F25"/>
    <w:rsid w:val="00D44818"/>
    <w:rsid w:val="00D47D89"/>
    <w:rsid w:val="00D5577E"/>
    <w:rsid w:val="00D64CE7"/>
    <w:rsid w:val="00D67BDF"/>
    <w:rsid w:val="00D74BBB"/>
    <w:rsid w:val="00D85C6B"/>
    <w:rsid w:val="00DA51B3"/>
    <w:rsid w:val="00DB3A2E"/>
    <w:rsid w:val="00DB440B"/>
    <w:rsid w:val="00DC1117"/>
    <w:rsid w:val="00DD6CC2"/>
    <w:rsid w:val="00DE752D"/>
    <w:rsid w:val="00DF622A"/>
    <w:rsid w:val="00E052C6"/>
    <w:rsid w:val="00E15F14"/>
    <w:rsid w:val="00E2535E"/>
    <w:rsid w:val="00E25CB4"/>
    <w:rsid w:val="00E262E3"/>
    <w:rsid w:val="00E2691E"/>
    <w:rsid w:val="00E54734"/>
    <w:rsid w:val="00E65703"/>
    <w:rsid w:val="00E70DBA"/>
    <w:rsid w:val="00E71A00"/>
    <w:rsid w:val="00E805AE"/>
    <w:rsid w:val="00EA2A63"/>
    <w:rsid w:val="00EA6314"/>
    <w:rsid w:val="00EA6FCB"/>
    <w:rsid w:val="00EB1A84"/>
    <w:rsid w:val="00EB4C27"/>
    <w:rsid w:val="00EC6ACA"/>
    <w:rsid w:val="00EE091C"/>
    <w:rsid w:val="00EE20E9"/>
    <w:rsid w:val="00EE66A2"/>
    <w:rsid w:val="00EF0D07"/>
    <w:rsid w:val="00EF5916"/>
    <w:rsid w:val="00F06D14"/>
    <w:rsid w:val="00F07B5B"/>
    <w:rsid w:val="00F11A04"/>
    <w:rsid w:val="00F12443"/>
    <w:rsid w:val="00F1248D"/>
    <w:rsid w:val="00F1727A"/>
    <w:rsid w:val="00F2061C"/>
    <w:rsid w:val="00F20D0A"/>
    <w:rsid w:val="00F237CD"/>
    <w:rsid w:val="00F41019"/>
    <w:rsid w:val="00F50A05"/>
    <w:rsid w:val="00F71C3C"/>
    <w:rsid w:val="00F76920"/>
    <w:rsid w:val="00F77071"/>
    <w:rsid w:val="00F92167"/>
    <w:rsid w:val="00F95D0C"/>
    <w:rsid w:val="00FA1B29"/>
    <w:rsid w:val="00FB119F"/>
    <w:rsid w:val="00FB3378"/>
    <w:rsid w:val="00FB5CA9"/>
    <w:rsid w:val="00FC67D3"/>
    <w:rsid w:val="00FC6B74"/>
    <w:rsid w:val="00FD1F4E"/>
    <w:rsid w:val="00FE3A88"/>
    <w:rsid w:val="00FF1454"/>
    <w:rsid w:val="00FF231D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84"/>
    <w:rPr>
      <w:rFonts w:ascii="Times New Roman" w:eastAsia="Times" w:hAnsi="Times New Roman" w:cs="Times New Roman"/>
      <w:noProof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05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66056"/>
  </w:style>
  <w:style w:type="paragraph" w:styleId="Pieddepage">
    <w:name w:val="footer"/>
    <w:basedOn w:val="Normal"/>
    <w:link w:val="PieddepageCar"/>
    <w:uiPriority w:val="99"/>
    <w:unhideWhenUsed/>
    <w:rsid w:val="0006605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66056"/>
  </w:style>
  <w:style w:type="paragraph" w:styleId="Paragraphedeliste">
    <w:name w:val="List Paragraph"/>
    <w:basedOn w:val="Normal"/>
    <w:uiPriority w:val="34"/>
    <w:qFormat/>
    <w:rsid w:val="00066056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fr-FR"/>
    </w:rPr>
  </w:style>
  <w:style w:type="paragraph" w:styleId="Normalcentr">
    <w:name w:val="Block Text"/>
    <w:basedOn w:val="Normal"/>
    <w:rsid w:val="00EB1A84"/>
    <w:pPr>
      <w:ind w:left="1276" w:right="423"/>
      <w:jc w:val="both"/>
    </w:pPr>
  </w:style>
  <w:style w:type="character" w:styleId="Lienhypertexte">
    <w:name w:val="Hyperlink"/>
    <w:basedOn w:val="Policepardfaut"/>
    <w:uiPriority w:val="99"/>
    <w:unhideWhenUsed/>
    <w:rsid w:val="004B0AA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0A"/>
    <w:rPr>
      <w:rFonts w:ascii="Lucida Grande" w:eastAsia="Times" w:hAnsi="Lucida Grande" w:cs="Lucida Grande"/>
      <w:noProof/>
      <w:sz w:val="18"/>
      <w:szCs w:val="18"/>
      <w:lang w:val="en-GB"/>
    </w:rPr>
  </w:style>
  <w:style w:type="paragraph" w:customStyle="1" w:styleId="Default">
    <w:name w:val="Default"/>
    <w:rsid w:val="009C191A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A54D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D9A"/>
    <w:pPr>
      <w:spacing w:after="160"/>
    </w:pPr>
    <w:rPr>
      <w:rFonts w:asciiTheme="minorHAnsi" w:eastAsiaTheme="minorHAnsi" w:hAnsiTheme="minorHAnsi" w:cstheme="minorBidi"/>
      <w:noProof w:val="0"/>
      <w:sz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D9A"/>
    <w:rPr>
      <w:rFonts w:eastAsiaTheme="minorHAnsi"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A54D9A"/>
    <w:rPr>
      <w:rFonts w:ascii="Times New Roman" w:eastAsia="Times" w:hAnsi="Times New Roman" w:cs="Times New Roman"/>
      <w:noProof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urodon@frcneurodo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C57EE7-305D-4D27-84A1-10E4E7A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2194</Characters>
  <Application>Microsoft Office Word</Application>
  <DocSecurity>0</DocSecurity>
  <Lines>66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FRC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I</dc:creator>
  <cp:lastModifiedBy>user</cp:lastModifiedBy>
  <cp:revision>3</cp:revision>
  <cp:lastPrinted>2021-02-11T07:52:00Z</cp:lastPrinted>
  <dcterms:created xsi:type="dcterms:W3CDTF">2024-01-18T09:35:00Z</dcterms:created>
  <dcterms:modified xsi:type="dcterms:W3CDTF">2024-01-18T11:33:00Z</dcterms:modified>
</cp:coreProperties>
</file>